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69" w:rsidRPr="00E42F67" w:rsidRDefault="00357148">
      <w:pPr>
        <w:rPr>
          <w:rFonts w:ascii="Arial" w:hAnsi="Arial" w:cs="Arial"/>
          <w:b/>
          <w:sz w:val="28"/>
          <w:szCs w:val="28"/>
        </w:rPr>
      </w:pPr>
      <w:r w:rsidRPr="00E42F67">
        <w:rPr>
          <w:rFonts w:ascii="Arial" w:hAnsi="Arial" w:cs="Arial"/>
          <w:b/>
          <w:sz w:val="28"/>
          <w:szCs w:val="28"/>
        </w:rPr>
        <w:t xml:space="preserve">I BHP - Zarządzanie systemami </w:t>
      </w:r>
      <w:proofErr w:type="spellStart"/>
      <w:r w:rsidRPr="00E42F67">
        <w:rPr>
          <w:rFonts w:ascii="Arial" w:hAnsi="Arial" w:cs="Arial"/>
          <w:b/>
          <w:sz w:val="28"/>
          <w:szCs w:val="28"/>
        </w:rPr>
        <w:t>bhp</w:t>
      </w:r>
      <w:proofErr w:type="spellEnd"/>
      <w:r w:rsidRPr="00E42F67">
        <w:rPr>
          <w:rFonts w:ascii="Arial" w:hAnsi="Arial" w:cs="Arial"/>
          <w:b/>
          <w:sz w:val="28"/>
          <w:szCs w:val="28"/>
        </w:rPr>
        <w:t>. 24.10.2020</w:t>
      </w:r>
    </w:p>
    <w:p w:rsidR="00A3700B" w:rsidRPr="00E42F67" w:rsidRDefault="00357148">
      <w:pPr>
        <w:rPr>
          <w:rFonts w:ascii="Arial" w:hAnsi="Arial" w:cs="Arial"/>
          <w:b/>
          <w:sz w:val="28"/>
          <w:szCs w:val="28"/>
        </w:rPr>
      </w:pPr>
      <w:r w:rsidRPr="00E42F67">
        <w:rPr>
          <w:rFonts w:ascii="Arial" w:hAnsi="Arial" w:cs="Arial"/>
          <w:b/>
          <w:sz w:val="28"/>
          <w:szCs w:val="28"/>
        </w:rPr>
        <w:t xml:space="preserve">Temat: </w:t>
      </w:r>
      <w:r w:rsidR="00A3700B" w:rsidRPr="00E42F67">
        <w:rPr>
          <w:rFonts w:ascii="Arial" w:hAnsi="Arial" w:cs="Arial"/>
          <w:b/>
          <w:sz w:val="28"/>
          <w:szCs w:val="28"/>
        </w:rPr>
        <w:t xml:space="preserve">Ogólne zasady udzielania pierwszej pomocy. </w:t>
      </w:r>
    </w:p>
    <w:p w:rsidR="00A3700B" w:rsidRPr="00E42F67" w:rsidRDefault="00A3700B" w:rsidP="00A3700B">
      <w:pPr>
        <w:jc w:val="both"/>
        <w:rPr>
          <w:rFonts w:ascii="Arial" w:hAnsi="Arial" w:cs="Arial"/>
          <w:sz w:val="24"/>
          <w:szCs w:val="24"/>
        </w:rPr>
      </w:pPr>
      <w:r w:rsidRPr="00E42F67">
        <w:rPr>
          <w:rFonts w:ascii="Arial" w:hAnsi="Arial" w:cs="Arial"/>
          <w:sz w:val="24"/>
          <w:szCs w:val="24"/>
        </w:rPr>
        <w:t>Pierwsza pomoc to zespół czynności podejmowanych w celu ratowania osoby w stanie nagłego zagrożenia zdrowotnego, wykonywanych przez osobę znajdującą się w miejscu zdarzenia. Te czynności wykonywane są przed przybyciem lekarza, pogotowia ratunkowego lub innych osób wykwalifikowanych w zakresie ratowania życia lub zdrowia. Nie są to jednak działania medyczne.</w:t>
      </w:r>
    </w:p>
    <w:p w:rsidR="00A3700B" w:rsidRPr="00E42F67" w:rsidRDefault="00A3700B" w:rsidP="00A3700B">
      <w:pPr>
        <w:spacing w:after="0"/>
        <w:jc w:val="both"/>
        <w:rPr>
          <w:rFonts w:ascii="Arial" w:hAnsi="Arial" w:cs="Arial"/>
          <w:sz w:val="24"/>
          <w:szCs w:val="24"/>
        </w:rPr>
      </w:pPr>
      <w:r w:rsidRPr="00E42F67">
        <w:rPr>
          <w:rFonts w:ascii="Arial" w:hAnsi="Arial" w:cs="Arial"/>
          <w:sz w:val="24"/>
          <w:szCs w:val="24"/>
        </w:rPr>
        <w:t>Udzielanie pierwszej pomocy jest obowiązkiem każdej osoby znajdującej się w pobliżu osoby, której życie lub zdrowie jest zagrożone. Obowiązek ten wynika z art. 162 Kodeksu karnego.</w:t>
      </w:r>
    </w:p>
    <w:p w:rsidR="00A3700B" w:rsidRPr="00E42F67" w:rsidRDefault="00A3700B" w:rsidP="00A3700B">
      <w:pPr>
        <w:spacing w:after="0"/>
        <w:jc w:val="both"/>
        <w:rPr>
          <w:rFonts w:ascii="Arial" w:hAnsi="Arial" w:cs="Arial"/>
          <w:sz w:val="24"/>
          <w:szCs w:val="24"/>
        </w:rPr>
      </w:pPr>
      <w:r w:rsidRPr="00E42F67">
        <w:rPr>
          <w:rFonts w:ascii="Arial" w:hAnsi="Arial" w:cs="Arial"/>
          <w:sz w:val="24"/>
          <w:szCs w:val="24"/>
        </w:rPr>
        <w:t>"Kto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w:t>
      </w:r>
    </w:p>
    <w:p w:rsidR="00A3700B" w:rsidRPr="00E42F67" w:rsidRDefault="00A3700B" w:rsidP="00A3700B">
      <w:pPr>
        <w:spacing w:after="0"/>
        <w:jc w:val="both"/>
        <w:rPr>
          <w:rFonts w:ascii="Arial" w:hAnsi="Arial" w:cs="Arial"/>
          <w:color w:val="333333"/>
          <w:sz w:val="24"/>
          <w:szCs w:val="24"/>
          <w:shd w:val="clear" w:color="auto" w:fill="FEFEFE"/>
        </w:rPr>
      </w:pPr>
      <w:r w:rsidRPr="00E42F67">
        <w:rPr>
          <w:rFonts w:ascii="Arial" w:hAnsi="Arial" w:cs="Arial"/>
          <w:color w:val="333333"/>
          <w:sz w:val="24"/>
          <w:szCs w:val="24"/>
          <w:shd w:val="clear" w:color="auto" w:fill="FEFEFE"/>
        </w:rPr>
        <w:t>Głównym celem udzielenia pierwszej pomocy jest ratowanie życia i zdrowia poszkodowanego poprzez: podtrzymanie czynności życiowych, ograniczanie skutków obrażeń lub nagłych zachorowań, zapewnienie bezpiecznej pozycji oraz przygotowanie do dalszego postępowania lekarskiego.</w:t>
      </w:r>
    </w:p>
    <w:p w:rsidR="00E42F67" w:rsidRPr="00E42F67" w:rsidRDefault="00E42F67" w:rsidP="00E42F67">
      <w:pPr>
        <w:shd w:val="clear" w:color="auto" w:fill="FEFEFE"/>
        <w:spacing w:before="120" w:after="240" w:line="240" w:lineRule="auto"/>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t>Przy udzielaniu pierwszej pomocy kierujemy się poniższymi zasadami:</w:t>
      </w:r>
    </w:p>
    <w:p w:rsidR="00E42F67" w:rsidRPr="00E42F67" w:rsidRDefault="00E42F67" w:rsidP="00E42F67">
      <w:pPr>
        <w:numPr>
          <w:ilvl w:val="0"/>
          <w:numId w:val="1"/>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color w:val="333333"/>
          <w:sz w:val="24"/>
          <w:szCs w:val="24"/>
          <w:lang w:eastAsia="pl-PL"/>
        </w:rPr>
        <w:t>szybko ustalamy przyczynę wypadku bądź pogorszenia stanu zdrowia,</w:t>
      </w:r>
    </w:p>
    <w:p w:rsidR="00E42F67" w:rsidRPr="00E42F67" w:rsidRDefault="00E42F67" w:rsidP="00E42F67">
      <w:pPr>
        <w:numPr>
          <w:ilvl w:val="0"/>
          <w:numId w:val="1"/>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color w:val="333333"/>
          <w:sz w:val="24"/>
          <w:szCs w:val="24"/>
          <w:lang w:eastAsia="pl-PL"/>
        </w:rPr>
        <w:t>jeśli zachodzi taka konieczność, eliminujemy czynnik zagrażający życiu (np. odcinamy prąd, usuwamy przygniatający przedmiot),</w:t>
      </w:r>
    </w:p>
    <w:p w:rsidR="00E42F67" w:rsidRPr="00E42F67" w:rsidRDefault="00E42F67" w:rsidP="00E42F67">
      <w:pPr>
        <w:numPr>
          <w:ilvl w:val="0"/>
          <w:numId w:val="1"/>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color w:val="333333"/>
          <w:sz w:val="24"/>
          <w:szCs w:val="24"/>
          <w:lang w:eastAsia="pl-PL"/>
        </w:rPr>
        <w:t>ustalamy, w jakim stanie znajduje się poszkodowany i jakich obrażeń doznał, przede wszystkim kontrolujemy tętno</w:t>
      </w:r>
    </w:p>
    <w:p w:rsidR="00E42F67" w:rsidRPr="00E42F67" w:rsidRDefault="00E42F67" w:rsidP="00E42F67">
      <w:pPr>
        <w:numPr>
          <w:ilvl w:val="0"/>
          <w:numId w:val="1"/>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color w:val="333333"/>
          <w:sz w:val="24"/>
          <w:szCs w:val="24"/>
          <w:lang w:eastAsia="pl-PL"/>
        </w:rPr>
        <w:t>i oddech oraz przytomność podopiecznego.</w:t>
      </w:r>
    </w:p>
    <w:p w:rsidR="00E42F67" w:rsidRPr="00E42F67" w:rsidRDefault="00E42F67" w:rsidP="00A3700B">
      <w:pPr>
        <w:spacing w:after="0"/>
        <w:jc w:val="both"/>
        <w:rPr>
          <w:sz w:val="24"/>
          <w:szCs w:val="24"/>
        </w:rPr>
      </w:pPr>
    </w:p>
    <w:p w:rsidR="00357148" w:rsidRDefault="00A3700B">
      <w:pPr>
        <w:rPr>
          <w:b/>
          <w:sz w:val="28"/>
          <w:szCs w:val="28"/>
        </w:rPr>
      </w:pPr>
      <w:r>
        <w:rPr>
          <w:b/>
          <w:sz w:val="28"/>
          <w:szCs w:val="28"/>
        </w:rPr>
        <w:t xml:space="preserve">Temat: </w:t>
      </w:r>
      <w:r w:rsidRPr="00A3700B">
        <w:rPr>
          <w:b/>
          <w:sz w:val="28"/>
          <w:szCs w:val="28"/>
        </w:rPr>
        <w:t>Kontrola funkcji życiowych.</w:t>
      </w:r>
    </w:p>
    <w:p w:rsidR="00E42F67" w:rsidRPr="00E42F67" w:rsidRDefault="00E42F67">
      <w:pPr>
        <w:rPr>
          <w:sz w:val="28"/>
          <w:szCs w:val="28"/>
        </w:rPr>
      </w:pPr>
      <w:r w:rsidRPr="00E42F67">
        <w:rPr>
          <w:sz w:val="28"/>
          <w:szCs w:val="28"/>
        </w:rPr>
        <w:t>https://epodreczniki.pl/a/ocena-stanu-poszkodowanego/DBjw6W3LI</w:t>
      </w:r>
    </w:p>
    <w:p w:rsidR="00E42F67" w:rsidRDefault="00E42F67">
      <w:pPr>
        <w:rPr>
          <w:b/>
          <w:sz w:val="28"/>
          <w:szCs w:val="28"/>
        </w:rPr>
      </w:pPr>
    </w:p>
    <w:p w:rsidR="00A3700B" w:rsidRPr="00E42F67" w:rsidRDefault="00A3700B">
      <w:pPr>
        <w:rPr>
          <w:b/>
          <w:sz w:val="28"/>
          <w:szCs w:val="28"/>
        </w:rPr>
      </w:pPr>
      <w:r w:rsidRPr="00E42F67">
        <w:rPr>
          <w:b/>
          <w:sz w:val="28"/>
          <w:szCs w:val="28"/>
        </w:rPr>
        <w:t>Temat: Pierwsza pomoc w nagłych wypadkach.</w:t>
      </w:r>
    </w:p>
    <w:p w:rsidR="00E42F67" w:rsidRPr="00E42F67" w:rsidRDefault="00E42F67" w:rsidP="00E42F67">
      <w:pPr>
        <w:shd w:val="clear" w:color="auto" w:fill="FEFEFE"/>
        <w:spacing w:before="120" w:after="240" w:line="240" w:lineRule="auto"/>
        <w:rPr>
          <w:rFonts w:ascii="Arial" w:eastAsia="Times New Roman" w:hAnsi="Arial" w:cs="Arial"/>
          <w:color w:val="333333"/>
          <w:sz w:val="24"/>
          <w:szCs w:val="24"/>
          <w:lang w:eastAsia="pl-PL"/>
        </w:rPr>
      </w:pPr>
      <w:r w:rsidRPr="00E42F67">
        <w:rPr>
          <w:rFonts w:ascii="Arial" w:eastAsia="Times New Roman" w:hAnsi="Arial" w:cs="Arial"/>
          <w:color w:val="333333"/>
          <w:sz w:val="24"/>
          <w:szCs w:val="24"/>
          <w:lang w:eastAsia="pl-PL"/>
        </w:rPr>
        <w:t>W przypadku:</w:t>
      </w:r>
    </w:p>
    <w:p w:rsidR="00E42F67" w:rsidRPr="00E42F67" w:rsidRDefault="00E42F67" w:rsidP="00E42F67">
      <w:pPr>
        <w:numPr>
          <w:ilvl w:val="0"/>
          <w:numId w:val="2"/>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t>ataku padaczki</w:t>
      </w:r>
      <w:r w:rsidRPr="00E42F67">
        <w:rPr>
          <w:rFonts w:ascii="Arial" w:eastAsia="Times New Roman" w:hAnsi="Arial" w:cs="Arial"/>
          <w:color w:val="333333"/>
          <w:sz w:val="24"/>
          <w:szCs w:val="24"/>
          <w:lang w:eastAsia="pl-PL"/>
        </w:rPr>
        <w:t> – zabezpieczamy głowę podopiecznego i układamy go w bezpiecznej pozycji, nie wolno wkładać mu niczego między zęby ani podawać niczego do picia; wzywamy pogotowie.</w:t>
      </w:r>
    </w:p>
    <w:p w:rsidR="00E42F67" w:rsidRPr="00E42F67" w:rsidRDefault="00E42F67" w:rsidP="00E42F67">
      <w:pPr>
        <w:numPr>
          <w:ilvl w:val="0"/>
          <w:numId w:val="2"/>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lastRenderedPageBreak/>
        <w:t>osoby nieprzytomnej</w:t>
      </w:r>
      <w:r w:rsidRPr="00E42F67">
        <w:rPr>
          <w:rFonts w:ascii="Arial" w:eastAsia="Times New Roman" w:hAnsi="Arial" w:cs="Arial"/>
          <w:color w:val="333333"/>
          <w:sz w:val="24"/>
          <w:szCs w:val="24"/>
          <w:lang w:eastAsia="pl-PL"/>
        </w:rPr>
        <w:t> – układamy nieprzytomnego w pozycji bocznej ustalonej, sprawdzamy drożność dróg oddechowych i wzywamy pogotowie.</w:t>
      </w:r>
    </w:p>
    <w:p w:rsidR="00E42F67" w:rsidRPr="00E42F67" w:rsidRDefault="00E42F67" w:rsidP="00E42F67">
      <w:pPr>
        <w:numPr>
          <w:ilvl w:val="0"/>
          <w:numId w:val="2"/>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t>osoby nieprzytomnej nieoddychającej</w:t>
      </w:r>
      <w:r w:rsidRPr="00E42F67">
        <w:rPr>
          <w:rFonts w:ascii="Arial" w:eastAsia="Times New Roman" w:hAnsi="Arial" w:cs="Arial"/>
          <w:color w:val="333333"/>
          <w:sz w:val="24"/>
          <w:szCs w:val="24"/>
          <w:lang w:eastAsia="pl-PL"/>
        </w:rPr>
        <w:t> – wzywamy pogotowie; czekając na pomoc sprawdzamy drożność dróg oddechowych i przeprowadzamy akcję reanimacyjną (powtarzamy 30 uciśnięć klatki piersiowej – 2 wdechy – 30 uciśnięć – 2 wdechy, cykl ten kontynuujemy do przyjazdu pomocy medycznej).</w:t>
      </w:r>
    </w:p>
    <w:p w:rsidR="00E42F67" w:rsidRPr="00E42F67" w:rsidRDefault="00E42F67" w:rsidP="00E42F67">
      <w:pPr>
        <w:numPr>
          <w:ilvl w:val="0"/>
          <w:numId w:val="2"/>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t>osoby czującej się źle lub omdlonej</w:t>
      </w:r>
      <w:r w:rsidRPr="00E42F67">
        <w:rPr>
          <w:rFonts w:ascii="Arial" w:eastAsia="Times New Roman" w:hAnsi="Arial" w:cs="Arial"/>
          <w:color w:val="333333"/>
          <w:sz w:val="24"/>
          <w:szCs w:val="24"/>
          <w:lang w:eastAsia="pl-PL"/>
        </w:rPr>
        <w:t> – kładziemy podopiecznego na płaskim podłożu, podnosimy jego nogi powyżej poziomu serca i kontaktujemy się z pogotowiem lub lekarzem prowadzącym.</w:t>
      </w:r>
    </w:p>
    <w:p w:rsidR="00E42F67" w:rsidRPr="00E42F67" w:rsidRDefault="00E42F67" w:rsidP="00E42F67">
      <w:pPr>
        <w:numPr>
          <w:ilvl w:val="0"/>
          <w:numId w:val="2"/>
        </w:numPr>
        <w:shd w:val="clear" w:color="auto" w:fill="FEFEFE"/>
        <w:spacing w:after="120" w:line="240" w:lineRule="auto"/>
        <w:ind w:left="480"/>
        <w:rPr>
          <w:rFonts w:ascii="Arial" w:eastAsia="Times New Roman" w:hAnsi="Arial" w:cs="Arial"/>
          <w:color w:val="333333"/>
          <w:sz w:val="24"/>
          <w:szCs w:val="24"/>
          <w:lang w:eastAsia="pl-PL"/>
        </w:rPr>
      </w:pPr>
      <w:r w:rsidRPr="00E42F67">
        <w:rPr>
          <w:rFonts w:ascii="Arial" w:eastAsia="Times New Roman" w:hAnsi="Arial" w:cs="Arial"/>
          <w:b/>
          <w:bCs/>
          <w:color w:val="333333"/>
          <w:sz w:val="24"/>
          <w:szCs w:val="24"/>
          <w:lang w:eastAsia="pl-PL"/>
        </w:rPr>
        <w:t>zranienia</w:t>
      </w:r>
      <w:r w:rsidRPr="00E42F67">
        <w:rPr>
          <w:rFonts w:ascii="Arial" w:eastAsia="Times New Roman" w:hAnsi="Arial" w:cs="Arial"/>
          <w:color w:val="333333"/>
          <w:sz w:val="24"/>
          <w:szCs w:val="24"/>
          <w:lang w:eastAsia="pl-PL"/>
        </w:rPr>
        <w:t> – jeśli krwawienie jest duże – tamujemy krwotok, zabezpieczamy ranę jałowym opatrunkiem (jałową gazą), bandażujemy ranę i kontrolujemy ogólne samopoczucie zranionego. W przypadku poważnych zranień wzywamy pogotowie.</w:t>
      </w:r>
    </w:p>
    <w:p w:rsidR="00357148" w:rsidRDefault="00357148">
      <w:pPr>
        <w:rPr>
          <w:sz w:val="28"/>
          <w:szCs w:val="28"/>
        </w:rPr>
      </w:pPr>
    </w:p>
    <w:p w:rsidR="00357148" w:rsidRDefault="00357148">
      <w:pPr>
        <w:rPr>
          <w:sz w:val="28"/>
          <w:szCs w:val="28"/>
        </w:rPr>
      </w:pPr>
    </w:p>
    <w:p w:rsidR="00B4317D" w:rsidRDefault="00B4317D">
      <w:pPr>
        <w:rPr>
          <w:sz w:val="28"/>
          <w:szCs w:val="28"/>
        </w:rPr>
      </w:pPr>
    </w:p>
    <w:p w:rsidR="00B4317D" w:rsidRDefault="00B4317D">
      <w:pPr>
        <w:rPr>
          <w:sz w:val="28"/>
          <w:szCs w:val="28"/>
        </w:rPr>
      </w:pPr>
    </w:p>
    <w:p w:rsidR="00B4317D" w:rsidRPr="00357148" w:rsidRDefault="00B4317D">
      <w:pPr>
        <w:rPr>
          <w:sz w:val="28"/>
          <w:szCs w:val="28"/>
        </w:rPr>
      </w:pPr>
    </w:p>
    <w:sectPr w:rsidR="00B4317D" w:rsidRPr="00357148" w:rsidSect="00756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7CA0"/>
    <w:multiLevelType w:val="multilevel"/>
    <w:tmpl w:val="D23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6D5639"/>
    <w:multiLevelType w:val="multilevel"/>
    <w:tmpl w:val="6A4C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7148"/>
    <w:rsid w:val="00216AD4"/>
    <w:rsid w:val="00357148"/>
    <w:rsid w:val="006C2904"/>
    <w:rsid w:val="00756169"/>
    <w:rsid w:val="00A3700B"/>
    <w:rsid w:val="00B4317D"/>
    <w:rsid w:val="00E42F67"/>
    <w:rsid w:val="00F73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1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7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148"/>
    <w:rPr>
      <w:rFonts w:ascii="Tahoma" w:hAnsi="Tahoma" w:cs="Tahoma"/>
      <w:sz w:val="16"/>
      <w:szCs w:val="16"/>
    </w:rPr>
  </w:style>
  <w:style w:type="paragraph" w:styleId="NormalnyWeb">
    <w:name w:val="Normal (Web)"/>
    <w:basedOn w:val="Normalny"/>
    <w:uiPriority w:val="99"/>
    <w:semiHidden/>
    <w:unhideWhenUsed/>
    <w:rsid w:val="00E42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2F67"/>
    <w:rPr>
      <w:b/>
      <w:bCs/>
    </w:rPr>
  </w:style>
</w:styles>
</file>

<file path=word/webSettings.xml><?xml version="1.0" encoding="utf-8"?>
<w:webSettings xmlns:r="http://schemas.openxmlformats.org/officeDocument/2006/relationships" xmlns:w="http://schemas.openxmlformats.org/wordprocessingml/2006/main">
  <w:divs>
    <w:div w:id="309944496">
      <w:bodyDiv w:val="1"/>
      <w:marLeft w:val="0"/>
      <w:marRight w:val="0"/>
      <w:marTop w:val="0"/>
      <w:marBottom w:val="0"/>
      <w:divBdr>
        <w:top w:val="none" w:sz="0" w:space="0" w:color="auto"/>
        <w:left w:val="none" w:sz="0" w:space="0" w:color="auto"/>
        <w:bottom w:val="none" w:sz="0" w:space="0" w:color="auto"/>
        <w:right w:val="none" w:sz="0" w:space="0" w:color="auto"/>
      </w:divBdr>
    </w:div>
    <w:div w:id="14077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OL</cp:lastModifiedBy>
  <cp:revision>3</cp:revision>
  <dcterms:created xsi:type="dcterms:W3CDTF">2020-10-23T06:13:00Z</dcterms:created>
  <dcterms:modified xsi:type="dcterms:W3CDTF">2020-10-25T11:03:00Z</dcterms:modified>
</cp:coreProperties>
</file>