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3" w:rsidRPr="009C0359" w:rsidRDefault="007828D3" w:rsidP="007828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IIk</w:t>
      </w:r>
      <w:r w:rsidRPr="009C0359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1BE">
        <w:rPr>
          <w:rFonts w:ascii="Times New Roman" w:hAnsi="Times New Roman" w:cs="Times New Roman"/>
          <w:b/>
          <w:i/>
          <w:sz w:val="24"/>
          <w:szCs w:val="24"/>
        </w:rPr>
        <w:t>AU.65.</w:t>
      </w:r>
    </w:p>
    <w:p w:rsidR="007828D3" w:rsidRDefault="007828D3" w:rsidP="007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7828D3" w:rsidRDefault="007828D3" w:rsidP="007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serdecznie,</w:t>
      </w:r>
    </w:p>
    <w:p w:rsidR="007828D3" w:rsidRDefault="007828D3" w:rsidP="00782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podaję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kolejne tematy do opracowania. Postarajcie się z nimi zapoznać i je zgłębić do 22.05.2020.</w:t>
      </w:r>
    </w:p>
    <w:p w:rsidR="007828D3" w:rsidRDefault="007828D3" w:rsidP="007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danych do wyliczenia miar struktury.</w:t>
      </w:r>
    </w:p>
    <w:p w:rsidR="007828D3" w:rsidRDefault="007828D3" w:rsidP="007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struktury i analiza</w:t>
      </w:r>
      <w:r w:rsidR="00C27EBC">
        <w:rPr>
          <w:rFonts w:ascii="Times New Roman" w:hAnsi="Times New Roman" w:cs="Times New Roman"/>
          <w:sz w:val="24"/>
          <w:szCs w:val="24"/>
        </w:rPr>
        <w:t xml:space="preserve"> struktury</w:t>
      </w:r>
      <w:r>
        <w:rPr>
          <w:rFonts w:ascii="Times New Roman" w:hAnsi="Times New Roman" w:cs="Times New Roman"/>
          <w:sz w:val="24"/>
          <w:szCs w:val="24"/>
        </w:rPr>
        <w:t xml:space="preserve"> badanej zbiorowości.</w:t>
      </w:r>
    </w:p>
    <w:p w:rsidR="007828D3" w:rsidRDefault="007828D3" w:rsidP="007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Dobór danych do wyliczenia miar tendencji centralnej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828D3" w:rsidRDefault="007828D3" w:rsidP="007828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28D3" w:rsidRDefault="007828D3" w:rsidP="007828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skorzystać z podręcznika T. Michalskiego </w:t>
      </w:r>
      <w:r w:rsidRPr="004006AC">
        <w:rPr>
          <w:rFonts w:ascii="Times New Roman" w:hAnsi="Times New Roman" w:cs="Times New Roman"/>
          <w:i/>
          <w:sz w:val="24"/>
          <w:szCs w:val="24"/>
        </w:rPr>
        <w:t>Statystyka</w:t>
      </w:r>
      <w:r>
        <w:rPr>
          <w:rFonts w:ascii="Times New Roman" w:hAnsi="Times New Roman" w:cs="Times New Roman"/>
          <w:i/>
          <w:sz w:val="24"/>
          <w:szCs w:val="24"/>
        </w:rPr>
        <w:t xml:space="preserve"> str. 89-114</w:t>
      </w:r>
      <w:r>
        <w:rPr>
          <w:rFonts w:ascii="Times New Roman" w:hAnsi="Times New Roman" w:cs="Times New Roman"/>
          <w:sz w:val="24"/>
          <w:szCs w:val="24"/>
        </w:rPr>
        <w:t>, własnych notatek z poprzedniego semestru lub innych dostępnych Państwu źródeł.</w:t>
      </w:r>
    </w:p>
    <w:p w:rsidR="007828D3" w:rsidRDefault="007828D3" w:rsidP="007828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przyswoić podstawowe miary z zakresu analizy struktury, poćwiczyć obliczanie i interpretację wskaźników struktury oraz dowiedzieć się jak dokonać analizy struktury badanej zbiorowości oraz opanować podstawowe miary z zakresu analizy tendencji centralnej.</w:t>
      </w:r>
    </w:p>
    <w:p w:rsidR="007828D3" w:rsidRDefault="007828D3" w:rsidP="007828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7828D3" w:rsidRDefault="007828D3" w:rsidP="007828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zdrowia i wytrwałości</w:t>
      </w:r>
    </w:p>
    <w:p w:rsidR="007828D3" w:rsidRPr="004006AC" w:rsidRDefault="007828D3" w:rsidP="007828D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Pietrzak</w:t>
      </w:r>
    </w:p>
    <w:p w:rsidR="003A345A" w:rsidRDefault="003A345A"/>
    <w:sectPr w:rsidR="003A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85F"/>
    <w:multiLevelType w:val="hybridMultilevel"/>
    <w:tmpl w:val="6ED8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3"/>
    <w:rsid w:val="003A345A"/>
    <w:rsid w:val="007828D3"/>
    <w:rsid w:val="00C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2</cp:revision>
  <dcterms:created xsi:type="dcterms:W3CDTF">2020-05-08T12:20:00Z</dcterms:created>
  <dcterms:modified xsi:type="dcterms:W3CDTF">2020-05-08T13:03:00Z</dcterms:modified>
</cp:coreProperties>
</file>