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BDE" w:rsidRPr="009C0359" w:rsidRDefault="00DC6BDE" w:rsidP="00DC6BD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DC6BDE" w:rsidRDefault="00DC6BDE" w:rsidP="00DC6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DC6BDE" w:rsidRDefault="00DC6BDE" w:rsidP="00DC6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DC6BDE" w:rsidRDefault="00DC6BDE" w:rsidP="00DC6BD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</w:t>
      </w:r>
      <w:r>
        <w:rPr>
          <w:rFonts w:ascii="Times New Roman" w:hAnsi="Times New Roman" w:cs="Times New Roman"/>
          <w:sz w:val="24"/>
          <w:szCs w:val="24"/>
        </w:rPr>
        <w:t>nimi zapoznać i je zgłębić do 22</w:t>
      </w:r>
      <w:r>
        <w:rPr>
          <w:rFonts w:ascii="Times New Roman" w:hAnsi="Times New Roman" w:cs="Times New Roman"/>
          <w:sz w:val="24"/>
          <w:szCs w:val="24"/>
        </w:rPr>
        <w:t>.05.2020.</w:t>
      </w:r>
    </w:p>
    <w:p w:rsidR="00DC6BDE" w:rsidRDefault="00DC6BDE" w:rsidP="00DC6BD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Zagrożenia od urządzeń elektrycznych w pracy biurowej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6BDE" w:rsidRDefault="00DC6BDE" w:rsidP="00DC6BD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Oświetlenie pomieszczeń i stanowisk pracy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6BDE" w:rsidRDefault="00DC6BDE" w:rsidP="00DC6BD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C6BDE" w:rsidRDefault="00DC6BDE" w:rsidP="00DC6BD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Przydatne linki (materiał źródłowy dla ucznia):</w:t>
      </w:r>
    </w:p>
    <w:p w:rsidR="00756AD2" w:rsidRDefault="00756AD2" w:rsidP="00DC6BDE">
      <w:pPr>
        <w:pStyle w:val="Akapitzlist"/>
      </w:pPr>
      <w:hyperlink r:id="rId6" w:history="1">
        <w:r>
          <w:rPr>
            <w:rStyle w:val="Hipercze"/>
          </w:rPr>
          <w:t>https://m.ciop.pl/CIOPPortalWAR/file/300144/ponadgim_m3_L2.pdf</w:t>
        </w:r>
      </w:hyperlink>
    </w:p>
    <w:p w:rsidR="00756AD2" w:rsidRDefault="00756AD2" w:rsidP="00DC6BDE">
      <w:pPr>
        <w:pStyle w:val="Akapitzlist"/>
        <w:rPr>
          <w:rFonts w:ascii="Times New Roman" w:hAnsi="Times New Roman" w:cs="Times New Roman"/>
          <w:sz w:val="24"/>
          <w:szCs w:val="24"/>
        </w:rPr>
      </w:pPr>
      <w:hyperlink r:id="rId7" w:history="1">
        <w:r>
          <w:rPr>
            <w:rStyle w:val="Hipercze"/>
          </w:rPr>
          <w:t>https://m.ciop.pl/CIOPPortalWAR/file/300107/ponadgim_m3_L3.pdf</w:t>
        </w:r>
      </w:hyperlink>
      <w:bookmarkStart w:id="0" w:name="_GoBack"/>
      <w:bookmarkEnd w:id="0"/>
    </w:p>
    <w:p w:rsidR="00DC6BDE" w:rsidRDefault="00DC6BDE" w:rsidP="00DC6BDE">
      <w:pPr>
        <w:pStyle w:val="Akapitzlist"/>
      </w:pPr>
    </w:p>
    <w:p w:rsidR="00DC6BDE" w:rsidRDefault="00DC6BDE" w:rsidP="00DC6BDE">
      <w:pPr>
        <w:pStyle w:val="Akapitzlist"/>
        <w:jc w:val="both"/>
      </w:pPr>
      <w:r>
        <w:t>Po le</w:t>
      </w:r>
      <w:r>
        <w:t xml:space="preserve">kturze powinni Państwo </w:t>
      </w:r>
      <w:r w:rsidR="00756AD2">
        <w:t>znać zagrożenia od urządzeń elektrycznych występujących w pracy biurowej, znać zasady bezpiecznej pracy z urządzeniami elektrycznymi oraz rozpoznać środki ochrony zabezpieczające przed porażeniem prądem elektrycznym.</w:t>
      </w:r>
    </w:p>
    <w:p w:rsidR="00DC6BDE" w:rsidRDefault="00DC6BDE" w:rsidP="00756AD2">
      <w:pPr>
        <w:pStyle w:val="Akapitzlist"/>
        <w:jc w:val="both"/>
      </w:pPr>
      <w:r>
        <w:t xml:space="preserve">Odnośnie drugiego tematu należałoby </w:t>
      </w:r>
      <w:r>
        <w:t>znać podstawowe zasady oświetlenia</w:t>
      </w:r>
      <w:r w:rsidR="00756AD2">
        <w:t xml:space="preserve">, </w:t>
      </w:r>
      <w:r>
        <w:t>korzyści wynikające z dobrego oświetlenia oraz skutki niewłaściwego oświetlenia na organizm ludzki, określić wymagania w zakresie oświetlenia pomieszczeń biurowych.</w:t>
      </w:r>
    </w:p>
    <w:p w:rsidR="00756AD2" w:rsidRDefault="00756AD2" w:rsidP="00DC6BDE">
      <w:pPr>
        <w:pStyle w:val="Akapitzlist"/>
        <w:jc w:val="both"/>
      </w:pPr>
    </w:p>
    <w:p w:rsidR="00DC6BDE" w:rsidRDefault="00DC6BDE" w:rsidP="00DC6BDE">
      <w:pPr>
        <w:pStyle w:val="Akapitzlist"/>
        <w:jc w:val="both"/>
      </w:pPr>
      <w:r>
        <w:t>Pozdrawiam serdecznie, życzę zdrowia i wytrwałości</w:t>
      </w:r>
    </w:p>
    <w:p w:rsidR="00DC6BDE" w:rsidRDefault="00DC6BDE" w:rsidP="00DC6BD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t>Tomasz Pietrzak</w:t>
      </w:r>
    </w:p>
    <w:p w:rsidR="00DC6BDE" w:rsidRDefault="00DC6BDE" w:rsidP="00DC6BDE"/>
    <w:p w:rsidR="00D8563C" w:rsidRDefault="00D8563C"/>
    <w:sectPr w:rsidR="00D85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BDE"/>
    <w:rsid w:val="00756AD2"/>
    <w:rsid w:val="00D8563C"/>
    <w:rsid w:val="00DC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B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BD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C6B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B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BD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C6B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.ciop.pl/CIOPPortalWAR/file/300107/ponadgim_m3_L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ciop.pl/CIOPPortalWAR/file/300144/ponadgim_m3_L2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2020-05-08T12:31:00Z</dcterms:created>
  <dcterms:modified xsi:type="dcterms:W3CDTF">2020-05-08T12:52:00Z</dcterms:modified>
</cp:coreProperties>
</file>