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796" w:rsidRPr="009C0359" w:rsidRDefault="00587796" w:rsidP="005877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IV ADM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87796" w:rsidRDefault="00587796" w:rsidP="005877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587796" w:rsidRDefault="00587796" w:rsidP="005877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587796" w:rsidRDefault="00587796" w:rsidP="0058779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nimi zap</w:t>
      </w:r>
      <w:r>
        <w:rPr>
          <w:rFonts w:ascii="Times New Roman" w:hAnsi="Times New Roman" w:cs="Times New Roman"/>
          <w:sz w:val="24"/>
          <w:szCs w:val="24"/>
        </w:rPr>
        <w:t>oznać i je zgłębić do 22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05.2020.</w:t>
      </w:r>
    </w:p>
    <w:p w:rsidR="00587796" w:rsidRDefault="00587796" w:rsidP="0058779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Dochody budżetu samorządu terytorialnego.</w:t>
      </w:r>
    </w:p>
    <w:p w:rsidR="00587796" w:rsidRDefault="00587796" w:rsidP="0058779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budżetu samorządu terytorialnego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7796" w:rsidRDefault="00587796" w:rsidP="0058779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87796" w:rsidRDefault="00587796" w:rsidP="00587796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93C6B">
        <w:rPr>
          <w:rFonts w:ascii="Times New Roman" w:hAnsi="Times New Roman" w:cs="Times New Roman"/>
          <w:sz w:val="24"/>
          <w:szCs w:val="24"/>
        </w:rPr>
        <w:t xml:space="preserve">W/w tematy – podręcznik do nauki zawodu technik administracji Podstawy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inansów publicznych WSiP str. 81-127</w:t>
      </w:r>
      <w:r w:rsidRPr="00993C6B">
        <w:rPr>
          <w:rFonts w:ascii="Times New Roman" w:hAnsi="Times New Roman" w:cs="Times New Roman"/>
          <w:sz w:val="24"/>
          <w:szCs w:val="24"/>
        </w:rPr>
        <w:t xml:space="preserve"> lub/i </w:t>
      </w:r>
      <w:r w:rsidR="004607EC">
        <w:rPr>
          <w:rFonts w:ascii="Times New Roman" w:hAnsi="Times New Roman" w:cs="Times New Roman"/>
          <w:sz w:val="24"/>
          <w:szCs w:val="24"/>
        </w:rPr>
        <w:t xml:space="preserve">zaproponowane </w:t>
      </w:r>
      <w:r w:rsidRPr="00993C6B">
        <w:rPr>
          <w:rFonts w:ascii="Times New Roman" w:hAnsi="Times New Roman" w:cs="Times New Roman"/>
          <w:sz w:val="24"/>
          <w:szCs w:val="24"/>
        </w:rPr>
        <w:t>linki</w:t>
      </w:r>
      <w:r w:rsidR="004607EC">
        <w:rPr>
          <w:rFonts w:ascii="Times New Roman" w:hAnsi="Times New Roman" w:cs="Times New Roman"/>
          <w:sz w:val="24"/>
          <w:szCs w:val="24"/>
        </w:rPr>
        <w:t xml:space="preserve"> czy inne dostępne Państwu żródła</w:t>
      </w:r>
      <w:bookmarkStart w:id="0" w:name="_GoBack"/>
      <w:bookmarkEnd w:id="0"/>
      <w:r w:rsidRPr="00993C6B">
        <w:rPr>
          <w:rFonts w:ascii="Times New Roman" w:hAnsi="Times New Roman" w:cs="Times New Roman"/>
          <w:sz w:val="24"/>
          <w:szCs w:val="24"/>
        </w:rPr>
        <w:t>:</w:t>
      </w:r>
    </w:p>
    <w:p w:rsidR="00587796" w:rsidRDefault="00587796" w:rsidP="00587796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B752B" w:rsidRDefault="008B752B" w:rsidP="00587796">
      <w:pPr>
        <w:pStyle w:val="Akapitzlist"/>
        <w:ind w:left="0"/>
      </w:pPr>
      <w:hyperlink r:id="rId6" w:history="1">
        <w:r>
          <w:rPr>
            <w:rStyle w:val="Hipercze"/>
          </w:rPr>
          <w:t>https://samorzad.infor.pl/sektor/finanse/rachunkowosc_budzetowa/388517,Na-jakie-dochody-moga-liczyc-jednostki-samorzadu-terytorialnego.html</w:t>
        </w:r>
      </w:hyperlink>
    </w:p>
    <w:p w:rsidR="00587796" w:rsidRDefault="008B752B" w:rsidP="00587796">
      <w:pPr>
        <w:pStyle w:val="Akapitzlist"/>
        <w:ind w:left="0"/>
      </w:pPr>
      <w:hyperlink r:id="rId7" w:history="1">
        <w:r>
          <w:rPr>
            <w:rStyle w:val="Hipercze"/>
          </w:rPr>
          <w:t>https://mfiles.pl/pl/index.php/Wydatki_bud%C5%BCetu_jednostki_samorz%C4%85du_terytorialnego</w:t>
        </w:r>
      </w:hyperlink>
    </w:p>
    <w:p w:rsidR="00587796" w:rsidRPr="00993C6B" w:rsidRDefault="00587796" w:rsidP="00587796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Po lekturze </w:t>
      </w:r>
      <w:proofErr w:type="gramStart"/>
      <w:r>
        <w:t>powinni  Państwo</w:t>
      </w:r>
      <w:proofErr w:type="gramEnd"/>
      <w:r>
        <w:t xml:space="preserve"> znać  </w:t>
      </w:r>
      <w:r>
        <w:t>rodzaje dochodów i wydatków budżetowych województwa, powiatu, gminy</w:t>
      </w:r>
      <w:r w:rsidR="008B752B">
        <w:t>.</w:t>
      </w:r>
    </w:p>
    <w:p w:rsidR="00587796" w:rsidRPr="00993C6B" w:rsidRDefault="00587796" w:rsidP="0058779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87796" w:rsidRDefault="008B752B" w:rsidP="00587796">
      <w:pPr>
        <w:jc w:val="both"/>
      </w:pPr>
      <w:r>
        <w:t xml:space="preserve">Przypominam o przysyłaniu prac kontrolnych (termin minął 30.04.2020 </w:t>
      </w:r>
      <w:proofErr w:type="gramStart"/>
      <w:r>
        <w:t>a</w:t>
      </w:r>
      <w:proofErr w:type="gramEnd"/>
      <w:r>
        <w:t xml:space="preserve"> dotarło do mnie tylko 5 prac.)</w:t>
      </w:r>
    </w:p>
    <w:p w:rsidR="00587796" w:rsidRDefault="00587796" w:rsidP="00587796">
      <w:pPr>
        <w:jc w:val="both"/>
      </w:pPr>
      <w:r>
        <w:t xml:space="preserve">Osoby, które jeszcze nie przysłały mi pracy kontrolnej proszę, aby ją </w:t>
      </w:r>
      <w:proofErr w:type="gramStart"/>
      <w:r>
        <w:t>dosłały</w:t>
      </w:r>
      <w:r w:rsidRPr="006559F3">
        <w:t xml:space="preserve"> </w:t>
      </w:r>
      <w:r>
        <w:t xml:space="preserve"> </w:t>
      </w:r>
      <w:r w:rsidR="008B752B">
        <w:t>niezwłocznie</w:t>
      </w:r>
      <w:proofErr w:type="gramEnd"/>
      <w:r w:rsidR="008B752B">
        <w:t xml:space="preserve"> </w:t>
      </w:r>
      <w:r>
        <w:t xml:space="preserve">w wersji elektronicznej (plik w Wordzie), w załączniku, na mój adres mailowy </w:t>
      </w:r>
      <w:hyperlink r:id="rId8" w:history="1">
        <w:r w:rsidRPr="00DA6E82">
          <w:rPr>
            <w:rStyle w:val="Hipercze"/>
          </w:rPr>
          <w:t>tomaszekp3@wp.pl</w:t>
        </w:r>
      </w:hyperlink>
      <w:r w:rsidR="008B752B">
        <w:t xml:space="preserve">  </w:t>
      </w:r>
    </w:p>
    <w:p w:rsidR="00587796" w:rsidRDefault="00587796" w:rsidP="00587796">
      <w:pPr>
        <w:jc w:val="both"/>
      </w:pPr>
      <w:r>
        <w:t>Praca kontrolna (napisa</w:t>
      </w:r>
      <w:r w:rsidR="008B752B">
        <w:t>na w edytorze tekstu Word) max 3</w:t>
      </w:r>
      <w:r>
        <w:t xml:space="preserve"> strony z tytułową (strona tytułowa zawiera Państwa imię i nazwisko, </w:t>
      </w:r>
      <w:proofErr w:type="spellStart"/>
      <w:r>
        <w:t>sem</w:t>
      </w:r>
      <w:proofErr w:type="spellEnd"/>
      <w:r>
        <w:t>. IVADM, napis Praca kontrolna z przedmiotu Podstawy finansów publicznych, oraz temat).</w:t>
      </w:r>
    </w:p>
    <w:p w:rsidR="00587796" w:rsidRDefault="00587796" w:rsidP="00587796">
      <w:pPr>
        <w:jc w:val="both"/>
      </w:pPr>
      <w:r>
        <w:t>Pozdrawiam serdecznie, życzę zdrowia i wytrwałości</w:t>
      </w:r>
    </w:p>
    <w:p w:rsidR="00587796" w:rsidRDefault="00587796" w:rsidP="00587796">
      <w:pPr>
        <w:jc w:val="both"/>
      </w:pPr>
      <w:r>
        <w:t>Tomasz Pietrzak</w:t>
      </w:r>
    </w:p>
    <w:p w:rsidR="00587796" w:rsidRDefault="00587796" w:rsidP="00587796">
      <w:pPr>
        <w:rPr>
          <w:rFonts w:ascii="Times New Roman" w:hAnsi="Times New Roman" w:cs="Times New Roman"/>
          <w:sz w:val="24"/>
          <w:szCs w:val="24"/>
        </w:rPr>
      </w:pPr>
    </w:p>
    <w:p w:rsidR="00587796" w:rsidRDefault="00587796" w:rsidP="00587796"/>
    <w:p w:rsidR="00587796" w:rsidRDefault="00587796" w:rsidP="00587796"/>
    <w:p w:rsidR="008960A1" w:rsidRDefault="008960A1"/>
    <w:sectPr w:rsidR="008960A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97870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7520" w:rsidRDefault="004607E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7520" w:rsidRDefault="004607EC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796"/>
    <w:rsid w:val="004607EC"/>
    <w:rsid w:val="00587796"/>
    <w:rsid w:val="008960A1"/>
    <w:rsid w:val="008B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77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877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8779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87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77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877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8779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87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3@wp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files.pl/pl/index.php/Wydatki_bud%C5%BCetu_jednostki_samorz%C4%85du_terytorialne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morzad.infor.pl/sektor/finanse/rachunkowosc_budzetowa/388517,Na-jakie-dochody-moga-liczyc-jednostki-samorzadu-terytorialnego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2020-05-08T10:31:00Z</dcterms:created>
  <dcterms:modified xsi:type="dcterms:W3CDTF">2020-05-08T10:55:00Z</dcterms:modified>
</cp:coreProperties>
</file>